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>
          <w:rFonts w:ascii="quot" w:hAnsi="quot"/>
          <w:color w:val="565656"/>
        </w:rPr>
      </w:pPr>
      <w:r>
        <w:rPr>
          <w:rFonts w:ascii="quot" w:hAnsi="quot"/>
          <w:color w:val="565656"/>
        </w:rPr>
      </w:r>
    </w:p>
    <w:p>
      <w:pPr>
        <w:pStyle w:val="Tlotextu"/>
        <w:ind w:left="0" w:right="0" w:hanging="0"/>
        <w:jc w:val="center"/>
        <w:rPr>
          <w:rFonts w:ascii="quot" w:hAnsi="quot"/>
          <w:b/>
          <w:b/>
          <w:bCs/>
          <w:color w:val="565656"/>
        </w:rPr>
      </w:pPr>
      <w:r>
        <w:rPr>
          <w:rFonts w:ascii="quot" w:hAnsi="quot"/>
          <w:b/>
          <w:bCs/>
          <w:color w:val="565656"/>
        </w:rPr>
        <w:t>Oznámení o stanovení úplaty za předškolní vzdělávání</w:t>
      </w:r>
    </w:p>
    <w:p>
      <w:pPr>
        <w:pStyle w:val="Tlotextu"/>
        <w:ind w:left="0" w:right="0" w:hanging="0"/>
        <w:jc w:val="both"/>
        <w:rPr>
          <w:rFonts w:ascii="quot" w:hAnsi="quot"/>
          <w:color w:val="565656"/>
        </w:rPr>
      </w:pPr>
      <w:r>
        <w:rPr>
          <w:rFonts w:ascii="quot" w:hAnsi="quot"/>
          <w:b w:val="false"/>
          <w:bCs w:val="false"/>
          <w:color w:val="565656"/>
        </w:rPr>
        <w:t xml:space="preserve">Vážení rodiče, vzhledem k uzavření MŠ v souvislosti s koronavirovou nákazou  stanovuji  dle </w:t>
      </w:r>
      <w:r>
        <w:rPr>
          <w:rFonts w:ascii="quot" w:hAnsi="quot"/>
          <w:b w:val="false"/>
          <w:bCs w:val="false"/>
          <w:color w:val="444545"/>
        </w:rPr>
        <w:t xml:space="preserve">§ 3 odst. 1 vyhlášky č. 14/2005 Sb. o předškolním vzdělávání  výši úplaty za kalendářní měsíc březen 2020,  v němž byl  omezen nebo přerušen provoz mateřské školy po dobu delší než 5 vyučovacích dnů,  na 50% stanovené částky, tzn.  75 Kč za měsíc. </w:t>
      </w:r>
    </w:p>
    <w:p>
      <w:pPr>
        <w:pStyle w:val="Tlotextu"/>
        <w:ind w:left="0" w:right="0" w:hanging="0"/>
        <w:jc w:val="both"/>
        <w:rPr>
          <w:rFonts w:ascii="quot" w:hAnsi="quot"/>
          <w:color w:val="565656"/>
        </w:rPr>
      </w:pPr>
      <w:r>
        <w:rPr>
          <w:rFonts w:ascii="quot" w:hAnsi="quot"/>
          <w:b w:val="false"/>
          <w:bCs w:val="false"/>
          <w:color w:val="444545"/>
        </w:rPr>
        <w:t xml:space="preserve">V případě, že bude MŠ uzavřena i v dalších měsících, nebude školné za tyto měsíce účtováno vůbec, případně v poměrné výši dle data obnovení provozu. </w:t>
      </w:r>
    </w:p>
    <w:p>
      <w:pPr>
        <w:pStyle w:val="Tlotextu"/>
        <w:ind w:left="0" w:right="0" w:hanging="0"/>
        <w:jc w:val="both"/>
        <w:rPr/>
      </w:pPr>
      <w:r>
        <w:rPr>
          <w:rStyle w:val="Silnzdraznn"/>
          <w:rFonts w:ascii="quot" w:hAnsi="quot"/>
          <w:b w:val="false"/>
          <w:bCs w:val="false"/>
          <w:i w:val="false"/>
          <w:iCs w:val="false"/>
          <w:color w:val="444545"/>
        </w:rPr>
        <w:t xml:space="preserve">Již zaplacené platby budou po skončení mimořádné situace vyúčtovány a vráceny. </w:t>
      </w:r>
    </w:p>
    <w:p>
      <w:pPr>
        <w:pStyle w:val="Tlotextu"/>
        <w:ind w:left="0" w:right="0" w:hanging="0"/>
        <w:rPr>
          <w:rStyle w:val="Silnzdraznn"/>
          <w:rFonts w:ascii="quot" w:hAnsi="quot"/>
          <w:b w:val="false"/>
          <w:b w:val="false"/>
          <w:bCs w:val="false"/>
          <w:i w:val="false"/>
          <w:i w:val="false"/>
          <w:iCs w:val="false"/>
          <w:color w:val="444545"/>
        </w:rPr>
      </w:pPr>
      <w:r>
        <w:rPr>
          <w:rFonts w:ascii="quot" w:hAnsi="quot"/>
          <w:b w:val="false"/>
          <w:bCs w:val="false"/>
          <w:i w:val="false"/>
          <w:iCs w:val="false"/>
          <w:color w:val="444545"/>
        </w:rPr>
      </w:r>
    </w:p>
    <w:p>
      <w:pPr>
        <w:pStyle w:val="Tlotextu"/>
        <w:ind w:left="0" w:right="0" w:hanging="0"/>
        <w:rPr/>
      </w:pPr>
      <w:r>
        <w:rPr>
          <w:rStyle w:val="Silnzdraznn"/>
          <w:rFonts w:ascii="quot" w:hAnsi="quot"/>
          <w:b w:val="false"/>
          <w:bCs w:val="false"/>
          <w:i w:val="false"/>
          <w:iCs w:val="false"/>
          <w:color w:val="444545"/>
        </w:rPr>
        <w:t>Ve Fryšavě p. Ž. Horou    30. 3. 2020                 Mgr. Kamil Hübner, ředitel školy</w:t>
      </w:r>
    </w:p>
    <w:p>
      <w:pPr>
        <w:pStyle w:val="Tlotextu"/>
        <w:ind w:left="0" w:right="0" w:hanging="0"/>
        <w:rPr/>
      </w:pPr>
      <w:r>
        <w:rPr>
          <w:rStyle w:val="Silnzdraznn"/>
          <w:rFonts w:ascii="quot" w:hAnsi="quot"/>
          <w:b w:val="false"/>
          <w:bCs w:val="false"/>
          <w:i w:val="false"/>
          <w:iCs w:val="false"/>
          <w:color w:val="444545"/>
        </w:rPr>
        <w:t xml:space="preserve">                                                                         </w:t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p>
      <w:pPr>
        <w:pStyle w:val="Pedformtovantex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quo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cs-CZ" w:eastAsia="zh-CN" w:bidi="hi-IN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LibreOffice/5.4.6.2$Windows_X86_64 LibreOffice_project/4014ce260a04f1026ba855d3b8d91541c224eab8</Application>
  <Pages>1</Pages>
  <Words>112</Words>
  <Characters>570</Characters>
  <CharactersWithSpaces>779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2020-04-01T12:40:38Z</dcterms:modified>
  <cp:revision>3</cp:revision>
  <dc:subject/>
  <dc:title/>
</cp:coreProperties>
</file>